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5B" w:rsidRPr="00BC1A2D" w:rsidRDefault="00BC1A2D" w:rsidP="00BC1A2D">
      <w:pPr>
        <w:jc w:val="center"/>
        <w:rPr>
          <w:rFonts w:asciiTheme="minorEastAsia" w:hAnsiTheme="minorEastAsia"/>
          <w:b/>
          <w:sz w:val="32"/>
          <w:szCs w:val="32"/>
        </w:rPr>
      </w:pPr>
      <w:r w:rsidRPr="00BC1A2D">
        <w:rPr>
          <w:rFonts w:asciiTheme="minorEastAsia" w:hAnsiTheme="minorEastAsia" w:hint="eastAsia"/>
          <w:b/>
          <w:sz w:val="32"/>
          <w:szCs w:val="32"/>
        </w:rPr>
        <w:t>2017-2018学年</w:t>
      </w:r>
      <w:r w:rsidR="00386ABB">
        <w:rPr>
          <w:rFonts w:asciiTheme="minorEastAsia" w:hAnsiTheme="minorEastAsia" w:hint="eastAsia"/>
          <w:b/>
          <w:sz w:val="32"/>
          <w:szCs w:val="32"/>
        </w:rPr>
        <w:t>学生</w:t>
      </w:r>
      <w:r w:rsidRPr="00BC1A2D">
        <w:rPr>
          <w:rFonts w:asciiTheme="minorEastAsia" w:hAnsiTheme="minorEastAsia" w:hint="eastAsia"/>
          <w:b/>
          <w:sz w:val="32"/>
          <w:szCs w:val="32"/>
        </w:rPr>
        <w:t>转专业</w:t>
      </w:r>
      <w:r w:rsidR="005057DB">
        <w:rPr>
          <w:rFonts w:asciiTheme="minorEastAsia" w:hAnsiTheme="minorEastAsia" w:hint="eastAsia"/>
          <w:b/>
          <w:sz w:val="32"/>
          <w:szCs w:val="32"/>
        </w:rPr>
        <w:t>工作安排</w:t>
      </w:r>
    </w:p>
    <w:p w:rsidR="00BC1A2D" w:rsidRDefault="00BC1A2D" w:rsidP="00BC1A2D">
      <w:pPr>
        <w:rPr>
          <w:rFonts w:ascii="宋体" w:hAnsi="宋体"/>
          <w:sz w:val="24"/>
        </w:rPr>
      </w:pPr>
    </w:p>
    <w:p w:rsidR="00BC1A2D" w:rsidRDefault="00BC1A2D" w:rsidP="00641F97">
      <w:pPr>
        <w:ind w:firstLineChars="200" w:firstLine="480"/>
        <w:rPr>
          <w:rFonts w:ascii="宋体" w:hAnsi="宋体"/>
          <w:sz w:val="24"/>
        </w:rPr>
      </w:pPr>
      <w:r w:rsidRPr="00CC1AC8">
        <w:rPr>
          <w:rFonts w:ascii="宋体" w:hAnsi="宋体" w:hint="eastAsia"/>
          <w:sz w:val="24"/>
        </w:rPr>
        <w:t>根据我校《学生学籍管理规定》和《学生转专业管理办法》的有关要求，现</w:t>
      </w:r>
      <w:r>
        <w:rPr>
          <w:rFonts w:ascii="宋体" w:hAnsi="宋体" w:hint="eastAsia"/>
          <w:sz w:val="24"/>
        </w:rPr>
        <w:t>就</w:t>
      </w:r>
      <w:r w:rsidRPr="00CC1AC8">
        <w:rPr>
          <w:rFonts w:ascii="宋体" w:hAnsi="宋体" w:hint="eastAsia"/>
          <w:sz w:val="24"/>
        </w:rPr>
        <w:t>2017-2018学年</w:t>
      </w:r>
      <w:r>
        <w:rPr>
          <w:rFonts w:ascii="宋体" w:hAnsi="宋体" w:hint="eastAsia"/>
          <w:sz w:val="24"/>
        </w:rPr>
        <w:t>学生</w:t>
      </w:r>
      <w:r w:rsidRPr="00CC1AC8">
        <w:rPr>
          <w:rFonts w:ascii="宋体" w:hAnsi="宋体" w:hint="eastAsia"/>
          <w:sz w:val="24"/>
        </w:rPr>
        <w:t>转专业工作</w:t>
      </w:r>
      <w:r w:rsidR="005057DB">
        <w:rPr>
          <w:rFonts w:ascii="宋体" w:hAnsi="宋体" w:hint="eastAsia"/>
          <w:sz w:val="24"/>
        </w:rPr>
        <w:t>安排</w:t>
      </w:r>
      <w:r w:rsidRPr="00CC1AC8">
        <w:rPr>
          <w:rFonts w:ascii="宋体" w:hAnsi="宋体" w:hint="eastAsia"/>
          <w:sz w:val="24"/>
        </w:rPr>
        <w:t>如下：</w:t>
      </w:r>
    </w:p>
    <w:p w:rsidR="00BC1A2D" w:rsidRPr="00641F97" w:rsidRDefault="00BC1A2D" w:rsidP="00641F97">
      <w:pPr>
        <w:pStyle w:val="a3"/>
        <w:numPr>
          <w:ilvl w:val="0"/>
          <w:numId w:val="4"/>
        </w:numPr>
        <w:ind w:firstLineChars="0"/>
        <w:rPr>
          <w:rFonts w:ascii="宋体" w:hAnsi="宋体"/>
          <w:b/>
          <w:sz w:val="24"/>
        </w:rPr>
      </w:pPr>
      <w:r w:rsidRPr="00641F97">
        <w:rPr>
          <w:rFonts w:ascii="宋体" w:hAnsi="宋体" w:hint="eastAsia"/>
          <w:b/>
          <w:sz w:val="24"/>
        </w:rPr>
        <w:t>转专业对象</w:t>
      </w:r>
    </w:p>
    <w:p w:rsidR="00BC1A2D" w:rsidRDefault="00BC1A2D" w:rsidP="00641F97">
      <w:pPr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2017级在校生。</w:t>
      </w:r>
    </w:p>
    <w:p w:rsidR="00BC1A2D" w:rsidRPr="00BC1A2D" w:rsidRDefault="00BC1A2D" w:rsidP="00641F97">
      <w:pPr>
        <w:ind w:left="480"/>
        <w:rPr>
          <w:rFonts w:ascii="宋体" w:hAnsi="宋体"/>
          <w:sz w:val="24"/>
        </w:rPr>
      </w:pPr>
      <w:r w:rsidRPr="00BC1A2D">
        <w:rPr>
          <w:rFonts w:ascii="宋体" w:hAnsi="宋体" w:hint="eastAsia"/>
          <w:b/>
          <w:sz w:val="24"/>
        </w:rPr>
        <w:t>二、转专业条件</w:t>
      </w:r>
    </w:p>
    <w:p w:rsidR="00BC1A2D" w:rsidRPr="00BC1A2D" w:rsidRDefault="00BC1A2D" w:rsidP="00641F97">
      <w:pPr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（一）学生</w:t>
      </w:r>
      <w:r w:rsidRPr="00BC1A2D">
        <w:rPr>
          <w:rFonts w:ascii="宋体" w:hAnsi="宋体" w:hint="eastAsia"/>
          <w:sz w:val="24"/>
        </w:rPr>
        <w:t>有下列情况之一者，可准许转专业：</w:t>
      </w:r>
    </w:p>
    <w:p w:rsidR="00BC1A2D" w:rsidRPr="00BC1A2D" w:rsidRDefault="00BC1A2D" w:rsidP="00641F97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BC1A2D">
        <w:rPr>
          <w:rFonts w:ascii="宋体" w:hAnsi="宋体" w:hint="eastAsia"/>
          <w:sz w:val="24"/>
        </w:rPr>
        <w:t>学生确有特长，转专业更能发挥其专长者；</w:t>
      </w:r>
    </w:p>
    <w:p w:rsidR="00BC1A2D" w:rsidRPr="00BC1A2D" w:rsidRDefault="00BC1A2D" w:rsidP="00641F97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Pr="00BC1A2D">
        <w:rPr>
          <w:rFonts w:ascii="宋体" w:hAnsi="宋体" w:hint="eastAsia"/>
          <w:sz w:val="24"/>
        </w:rPr>
        <w:t>学生确有某种疾病或生理缺陷，经二级甲等以上医院检查证明，不能在原专业学习，但尚能在本校其它专业学习者；</w:t>
      </w:r>
    </w:p>
    <w:p w:rsidR="00BC1A2D" w:rsidRPr="00BC1A2D" w:rsidRDefault="00BC1A2D" w:rsidP="00641F97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Pr="00BC1A2D">
        <w:rPr>
          <w:rFonts w:ascii="宋体" w:hAnsi="宋体" w:hint="eastAsia"/>
          <w:sz w:val="24"/>
        </w:rPr>
        <w:t xml:space="preserve">学校因专业停招、休学或保留学籍期满申请复学的学生、保留入学资格期满申请入学的学生，不转专业无法学习者。 </w:t>
      </w:r>
    </w:p>
    <w:p w:rsidR="00BC1A2D" w:rsidRPr="00BC1A2D" w:rsidRDefault="00BC1A2D" w:rsidP="00641F97">
      <w:pPr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Pr="00BC1A2D">
        <w:rPr>
          <w:rFonts w:ascii="宋体" w:hAnsi="宋体" w:hint="eastAsia"/>
          <w:sz w:val="24"/>
        </w:rPr>
        <w:t>学生有下列情形之一者，不允许转专业：</w:t>
      </w:r>
    </w:p>
    <w:p w:rsidR="00BC1A2D" w:rsidRPr="00BC1A2D" w:rsidRDefault="00BC1A2D" w:rsidP="00641F97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BC1A2D">
        <w:rPr>
          <w:rFonts w:ascii="宋体" w:hAnsi="宋体" w:hint="eastAsia"/>
          <w:sz w:val="24"/>
        </w:rPr>
        <w:t>在校期间受过纪律处分者；</w:t>
      </w:r>
    </w:p>
    <w:p w:rsidR="00BC1A2D" w:rsidRPr="00BC1A2D" w:rsidRDefault="00BC1A2D" w:rsidP="00641F97">
      <w:pPr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Pr="00BC1A2D">
        <w:rPr>
          <w:rFonts w:ascii="宋体" w:hAnsi="宋体" w:hint="eastAsia"/>
          <w:sz w:val="24"/>
        </w:rPr>
        <w:t>已有转专业或转学经历者；</w:t>
      </w:r>
    </w:p>
    <w:p w:rsidR="00BC1A2D" w:rsidRPr="00BC1A2D" w:rsidRDefault="00BC1A2D" w:rsidP="00641F97">
      <w:pPr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Pr="00BC1A2D">
        <w:rPr>
          <w:rFonts w:ascii="宋体" w:hAnsi="宋体" w:hint="eastAsia"/>
          <w:sz w:val="24"/>
        </w:rPr>
        <w:t>贯通培养的学生原则上不得转专业；</w:t>
      </w:r>
    </w:p>
    <w:p w:rsidR="00BC1A2D" w:rsidRPr="00BC1A2D" w:rsidRDefault="00BC1A2D" w:rsidP="00641F97">
      <w:pPr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Pr="00BC1A2D">
        <w:rPr>
          <w:rFonts w:ascii="宋体" w:hAnsi="宋体" w:hint="eastAsia"/>
          <w:sz w:val="24"/>
        </w:rPr>
        <w:t>艺术类和非艺术类专业不得互转。</w:t>
      </w:r>
    </w:p>
    <w:p w:rsidR="00BC1A2D" w:rsidRDefault="00BC1A2D" w:rsidP="00641F97">
      <w:pPr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</w:t>
      </w:r>
      <w:r w:rsidRPr="00BC1A2D">
        <w:rPr>
          <w:rFonts w:ascii="宋体" w:hAnsi="宋体" w:hint="eastAsia"/>
          <w:sz w:val="24"/>
        </w:rPr>
        <w:t>中德合作专业可以互转，原则上与其他专业不可以互转。</w:t>
      </w:r>
    </w:p>
    <w:p w:rsidR="00967852" w:rsidRDefault="00967852" w:rsidP="00641F97">
      <w:pPr>
        <w:ind w:left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三、转专业要求与计划数</w:t>
      </w:r>
    </w:p>
    <w:p w:rsidR="00967852" w:rsidRDefault="00967852" w:rsidP="00641F97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所有申请转专业学生均需符合转入专业对学生的要求，并参加转入专业组织的相关考核，择优录取。具体各专业对转入学生的要求和考核方式与内容见附件一：</w:t>
      </w:r>
      <w:r w:rsidR="00141F02">
        <w:rPr>
          <w:rFonts w:ascii="宋体" w:hAnsi="宋体" w:hint="eastAsia"/>
          <w:sz w:val="24"/>
        </w:rPr>
        <w:t>《2017-2018学年学生转专业工作实施方案》</w:t>
      </w:r>
      <w:r>
        <w:rPr>
          <w:rFonts w:ascii="宋体" w:hAnsi="宋体" w:hint="eastAsia"/>
          <w:sz w:val="24"/>
        </w:rPr>
        <w:t>。学生</w:t>
      </w:r>
      <w:r w:rsidR="00AB62F1">
        <w:rPr>
          <w:rFonts w:ascii="宋体" w:hAnsi="宋体" w:hint="eastAsia"/>
          <w:sz w:val="24"/>
        </w:rPr>
        <w:t>可以按照方案中转入专业的相关要求提前</w:t>
      </w:r>
      <w:r>
        <w:rPr>
          <w:rFonts w:ascii="宋体" w:hAnsi="宋体" w:hint="eastAsia"/>
          <w:sz w:val="24"/>
        </w:rPr>
        <w:t>准备。</w:t>
      </w:r>
    </w:p>
    <w:p w:rsidR="00967852" w:rsidRDefault="00967852" w:rsidP="00641F97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各专业接收转入学生人数有限，</w:t>
      </w:r>
      <w:r w:rsidR="004D6EA0">
        <w:rPr>
          <w:rFonts w:ascii="宋体" w:hAnsi="宋体" w:hint="eastAsia"/>
          <w:sz w:val="24"/>
        </w:rPr>
        <w:t>各二级学院会根据实际申请人数和考核情况择优录取。具体各专业计划数见附件二：</w:t>
      </w:r>
      <w:r w:rsidR="00141F02">
        <w:rPr>
          <w:rFonts w:ascii="宋体" w:hAnsi="宋体" w:hint="eastAsia"/>
          <w:sz w:val="24"/>
        </w:rPr>
        <w:t>《2017-2018学年学生转专业计划数》。</w:t>
      </w:r>
    </w:p>
    <w:p w:rsidR="00BC1A2D" w:rsidRDefault="00967852" w:rsidP="00641F97">
      <w:pPr>
        <w:ind w:left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="00BC1A2D" w:rsidRPr="00BC1A2D">
        <w:rPr>
          <w:rFonts w:ascii="宋体" w:hAnsi="宋体" w:hint="eastAsia"/>
          <w:b/>
          <w:sz w:val="24"/>
        </w:rPr>
        <w:t>、转专业工作进程</w:t>
      </w:r>
    </w:p>
    <w:p w:rsidR="00AB62F1" w:rsidRDefault="005057DB" w:rsidP="00CC471E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有转专业意向的</w:t>
      </w:r>
      <w:r w:rsidR="00AB62F1" w:rsidRPr="00AB62F1">
        <w:rPr>
          <w:rFonts w:ascii="宋体" w:hAnsi="宋体" w:hint="eastAsia"/>
          <w:sz w:val="24"/>
        </w:rPr>
        <w:t>学生应于12月1日前向所在二级学院提交</w:t>
      </w:r>
      <w:r w:rsidR="00CC471E">
        <w:rPr>
          <w:rFonts w:ascii="宋体" w:hAnsi="宋体" w:hint="eastAsia"/>
          <w:sz w:val="24"/>
        </w:rPr>
        <w:t>《学生</w:t>
      </w:r>
      <w:r w:rsidR="00CC471E" w:rsidRPr="00AB62F1">
        <w:rPr>
          <w:rFonts w:ascii="宋体" w:hAnsi="宋体" w:hint="eastAsia"/>
          <w:sz w:val="24"/>
        </w:rPr>
        <w:t>转专业申请表</w:t>
      </w:r>
      <w:r w:rsidR="00CC471E">
        <w:rPr>
          <w:rFonts w:ascii="宋体" w:hAnsi="宋体" w:hint="eastAsia"/>
          <w:sz w:val="24"/>
        </w:rPr>
        <w:t>》</w:t>
      </w:r>
      <w:r w:rsidR="00AB62F1" w:rsidRPr="00AB62F1">
        <w:rPr>
          <w:rFonts w:ascii="宋体" w:hAnsi="宋体" w:hint="eastAsia"/>
          <w:sz w:val="24"/>
        </w:rPr>
        <w:t>（见附件三）</w:t>
      </w:r>
      <w:r w:rsidR="00CC471E">
        <w:rPr>
          <w:rFonts w:ascii="宋体" w:hAnsi="宋体" w:hint="eastAsia"/>
          <w:sz w:val="24"/>
        </w:rPr>
        <w:t>，并</w:t>
      </w:r>
      <w:r>
        <w:rPr>
          <w:rFonts w:ascii="宋体" w:hAnsi="宋体" w:hint="eastAsia"/>
          <w:sz w:val="24"/>
        </w:rPr>
        <w:t>于</w:t>
      </w:r>
      <w:r w:rsidR="00CC471E">
        <w:rPr>
          <w:rFonts w:ascii="宋体" w:hAnsi="宋体" w:hint="eastAsia"/>
          <w:sz w:val="24"/>
        </w:rPr>
        <w:t>12月15日前将所在二级学院审批好的《学生转专业申请表》提交到转入专业所在二级学院。各二级学院于12月16日至12月22</w:t>
      </w:r>
      <w:r>
        <w:rPr>
          <w:rFonts w:ascii="宋体" w:hAnsi="宋体" w:hint="eastAsia"/>
          <w:sz w:val="24"/>
        </w:rPr>
        <w:t>日</w:t>
      </w:r>
      <w:r w:rsidR="00CC471E">
        <w:rPr>
          <w:rFonts w:ascii="宋体" w:hAnsi="宋体" w:hint="eastAsia"/>
          <w:sz w:val="24"/>
        </w:rPr>
        <w:t>安排对</w:t>
      </w:r>
      <w:r w:rsidR="00B1018A">
        <w:rPr>
          <w:rFonts w:ascii="宋体" w:hAnsi="宋体" w:hint="eastAsia"/>
          <w:sz w:val="24"/>
        </w:rPr>
        <w:t>转</w:t>
      </w:r>
      <w:r w:rsidR="00CC471E">
        <w:rPr>
          <w:rFonts w:ascii="宋体" w:hAnsi="宋体" w:hint="eastAsia"/>
          <w:sz w:val="24"/>
        </w:rPr>
        <w:t>专业学生</w:t>
      </w:r>
      <w:r w:rsidR="00B1018A">
        <w:rPr>
          <w:rFonts w:ascii="宋体" w:hAnsi="宋体" w:hint="eastAsia"/>
          <w:sz w:val="24"/>
        </w:rPr>
        <w:t>的</w:t>
      </w:r>
      <w:r w:rsidR="00CC471E">
        <w:rPr>
          <w:rFonts w:ascii="宋体" w:hAnsi="宋体" w:hint="eastAsia"/>
          <w:sz w:val="24"/>
        </w:rPr>
        <w:t>考核，并于12月22日完成转入学生的审批工作。</w:t>
      </w:r>
      <w:r w:rsidR="00141F02">
        <w:rPr>
          <w:rFonts w:ascii="宋体" w:hAnsi="宋体" w:hint="eastAsia"/>
          <w:sz w:val="24"/>
        </w:rPr>
        <w:t>转专业最终结果将在公示无异议后于2018年1月15日公布。</w:t>
      </w:r>
    </w:p>
    <w:p w:rsidR="00CC471E" w:rsidRPr="00CC471E" w:rsidRDefault="00CC471E" w:rsidP="00CC471E">
      <w:pPr>
        <w:ind w:firstLineChars="200" w:firstLine="360"/>
        <w:rPr>
          <w:rFonts w:ascii="宋体" w:hAnsi="宋体"/>
          <w:sz w:val="18"/>
          <w:szCs w:val="18"/>
        </w:rPr>
      </w:pPr>
      <w:r w:rsidRPr="00CC471E">
        <w:rPr>
          <w:rFonts w:ascii="宋体" w:hAnsi="宋体" w:hint="eastAsia"/>
          <w:sz w:val="18"/>
          <w:szCs w:val="18"/>
        </w:rPr>
        <w:t>附：转专业工作进程一览表</w:t>
      </w:r>
    </w:p>
    <w:tbl>
      <w:tblPr>
        <w:tblW w:w="6995" w:type="dxa"/>
        <w:jc w:val="center"/>
        <w:tblInd w:w="518" w:type="dxa"/>
        <w:tblLook w:val="0000" w:firstRow="0" w:lastRow="0" w:firstColumn="0" w:lastColumn="0" w:noHBand="0" w:noVBand="0"/>
      </w:tblPr>
      <w:tblGrid>
        <w:gridCol w:w="2268"/>
        <w:gridCol w:w="1836"/>
        <w:gridCol w:w="2891"/>
      </w:tblGrid>
      <w:tr w:rsidR="00BC1A2D" w:rsidRPr="00CC471E" w:rsidTr="00CC471E">
        <w:trPr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责任部门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</w:tr>
      <w:tr w:rsidR="00BC1A2D" w:rsidRPr="00CC471E" w:rsidTr="00CC471E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转专业方案公示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11月13日-11月17日</w:t>
            </w:r>
          </w:p>
        </w:tc>
      </w:tr>
      <w:tr w:rsidR="00BC1A2D" w:rsidRPr="00CC471E" w:rsidTr="00CC471E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学生提出转出申请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二级学院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12月01日前</w:t>
            </w:r>
          </w:p>
        </w:tc>
      </w:tr>
      <w:tr w:rsidR="00BC1A2D" w:rsidRPr="00CC471E" w:rsidTr="00CC471E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转出申请审批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二级学院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12月08日前</w:t>
            </w:r>
          </w:p>
        </w:tc>
      </w:tr>
      <w:tr w:rsidR="00BC1A2D" w:rsidRPr="00CC471E" w:rsidTr="00CC471E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学生提出转入申请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二级学院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12月15日前</w:t>
            </w:r>
          </w:p>
        </w:tc>
      </w:tr>
      <w:tr w:rsidR="00BC1A2D" w:rsidRPr="00CC471E" w:rsidTr="00CC471E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转入申请审批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二级学院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12月22日前</w:t>
            </w:r>
          </w:p>
        </w:tc>
      </w:tr>
      <w:tr w:rsidR="00BC1A2D" w:rsidRPr="00CC471E" w:rsidTr="00CC471E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转专业申请上报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二级学院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12月29日前</w:t>
            </w:r>
          </w:p>
        </w:tc>
      </w:tr>
      <w:tr w:rsidR="00BC1A2D" w:rsidRPr="00CC471E" w:rsidTr="00CC471E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转专业名单审核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01月02日-01月05日</w:t>
            </w:r>
          </w:p>
        </w:tc>
      </w:tr>
      <w:tr w:rsidR="00BC1A2D" w:rsidRPr="005D4559" w:rsidTr="00CC471E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转专业名单公示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01月08日-01月12日</w:t>
            </w:r>
          </w:p>
        </w:tc>
      </w:tr>
      <w:tr w:rsidR="00BC1A2D" w:rsidRPr="005D4559" w:rsidTr="00CC471E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转专业结果公布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2D" w:rsidRPr="00CC471E" w:rsidRDefault="00BC1A2D" w:rsidP="00641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471E">
              <w:rPr>
                <w:rFonts w:ascii="宋体" w:hAnsi="宋体" w:cs="宋体" w:hint="eastAsia"/>
                <w:kern w:val="0"/>
                <w:sz w:val="18"/>
                <w:szCs w:val="18"/>
              </w:rPr>
              <w:t>01月15日</w:t>
            </w:r>
          </w:p>
        </w:tc>
      </w:tr>
    </w:tbl>
    <w:p w:rsidR="0028206B" w:rsidRDefault="0028206B" w:rsidP="00641F97">
      <w:pPr>
        <w:ind w:firstLineChars="200" w:firstLine="482"/>
        <w:rPr>
          <w:rFonts w:ascii="宋体" w:hAnsi="宋体" w:hint="eastAsia"/>
          <w:b/>
          <w:sz w:val="24"/>
          <w:szCs w:val="24"/>
        </w:rPr>
      </w:pPr>
    </w:p>
    <w:p w:rsidR="00C8093E" w:rsidRPr="00C8093E" w:rsidRDefault="00967852" w:rsidP="00641F97">
      <w:pPr>
        <w:ind w:firstLineChars="200" w:firstLine="482"/>
        <w:rPr>
          <w:rFonts w:ascii="宋体" w:hAnsi="宋体"/>
          <w:b/>
          <w:bCs/>
          <w:snapToGrid w:val="0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  <w:szCs w:val="24"/>
        </w:rPr>
        <w:lastRenderedPageBreak/>
        <w:t>五、</w:t>
      </w:r>
      <w:r w:rsidR="00C8093E" w:rsidRPr="00C8093E">
        <w:rPr>
          <w:rFonts w:ascii="宋体" w:hAnsi="宋体" w:hint="eastAsia"/>
          <w:b/>
          <w:bCs/>
          <w:snapToGrid w:val="0"/>
          <w:kern w:val="0"/>
          <w:sz w:val="24"/>
          <w:szCs w:val="24"/>
        </w:rPr>
        <w:t>转专业后的学业要求</w:t>
      </w:r>
    </w:p>
    <w:p w:rsidR="00C8093E" w:rsidRPr="00C8093E" w:rsidRDefault="00C8093E" w:rsidP="00641F97">
      <w:pPr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（一）</w:t>
      </w:r>
      <w:r w:rsidRPr="00C8093E">
        <w:rPr>
          <w:rFonts w:ascii="宋体" w:hAnsi="宋体"/>
          <w:snapToGrid w:val="0"/>
          <w:kern w:val="0"/>
          <w:sz w:val="24"/>
          <w:szCs w:val="24"/>
        </w:rPr>
        <w:t>经审批同意转专业的学生，原则上进入转入专业的</w:t>
      </w:r>
      <w:r w:rsidRPr="00C8093E">
        <w:rPr>
          <w:rFonts w:ascii="宋体" w:hAnsi="宋体" w:hint="eastAsia"/>
          <w:kern w:val="0"/>
          <w:sz w:val="24"/>
          <w:szCs w:val="24"/>
          <w:lang w:val="zh-CN"/>
        </w:rPr>
        <w:t>第一</w:t>
      </w:r>
      <w:r w:rsidRPr="00C8093E">
        <w:rPr>
          <w:rFonts w:ascii="宋体" w:hAnsi="宋体"/>
          <w:kern w:val="0"/>
          <w:sz w:val="24"/>
          <w:szCs w:val="24"/>
          <w:lang w:val="zh-CN"/>
        </w:rPr>
        <w:t>学年第二学期</w:t>
      </w:r>
      <w:r w:rsidRPr="00C8093E">
        <w:rPr>
          <w:rFonts w:ascii="宋体" w:hAnsi="宋体"/>
          <w:snapToGrid w:val="0"/>
          <w:kern w:val="0"/>
          <w:sz w:val="24"/>
          <w:szCs w:val="24"/>
        </w:rPr>
        <w:t>学习。</w:t>
      </w:r>
    </w:p>
    <w:p w:rsidR="00C8093E" w:rsidRPr="00C8093E" w:rsidRDefault="00C8093E" w:rsidP="00641F97">
      <w:pPr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（二）</w:t>
      </w:r>
      <w:r w:rsidRPr="00C8093E">
        <w:rPr>
          <w:rFonts w:ascii="宋体" w:hAnsi="宋体"/>
          <w:snapToGrid w:val="0"/>
          <w:kern w:val="0"/>
          <w:sz w:val="24"/>
          <w:szCs w:val="24"/>
        </w:rPr>
        <w:t>转专业后的课程衔接：</w:t>
      </w:r>
    </w:p>
    <w:p w:rsidR="00C8093E" w:rsidRPr="00C8093E" w:rsidRDefault="00C8093E" w:rsidP="00641F97">
      <w:pPr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1.</w:t>
      </w:r>
      <w:r w:rsidRPr="00C8093E">
        <w:rPr>
          <w:rFonts w:ascii="宋体" w:hAnsi="宋体" w:hint="eastAsia"/>
          <w:snapToGrid w:val="0"/>
          <w:kern w:val="0"/>
          <w:sz w:val="24"/>
          <w:szCs w:val="24"/>
        </w:rPr>
        <w:t>通识教育</w:t>
      </w:r>
      <w:r w:rsidRPr="00C8093E">
        <w:rPr>
          <w:rFonts w:ascii="宋体" w:hAnsi="宋体"/>
          <w:snapToGrid w:val="0"/>
          <w:kern w:val="0"/>
          <w:sz w:val="24"/>
          <w:szCs w:val="24"/>
        </w:rPr>
        <w:t>课程学分可抵冲相应课程学分；</w:t>
      </w:r>
    </w:p>
    <w:p w:rsidR="00C8093E" w:rsidRPr="00C8093E" w:rsidRDefault="00C8093E" w:rsidP="00641F97">
      <w:pPr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2.</w:t>
      </w:r>
      <w:r w:rsidRPr="00C8093E">
        <w:rPr>
          <w:rFonts w:ascii="宋体" w:hAnsi="宋体" w:hint="eastAsia"/>
          <w:snapToGrid w:val="0"/>
          <w:kern w:val="0"/>
          <w:sz w:val="24"/>
          <w:szCs w:val="24"/>
        </w:rPr>
        <w:t>相同</w:t>
      </w:r>
      <w:r w:rsidRPr="00C8093E">
        <w:rPr>
          <w:rFonts w:ascii="宋体" w:hAnsi="宋体"/>
          <w:snapToGrid w:val="0"/>
          <w:kern w:val="0"/>
          <w:sz w:val="24"/>
          <w:szCs w:val="24"/>
        </w:rPr>
        <w:t>专业课程学分可抵冲相应课程学分；</w:t>
      </w:r>
    </w:p>
    <w:p w:rsidR="00C8093E" w:rsidRPr="00C8093E" w:rsidRDefault="00C8093E" w:rsidP="00641F97">
      <w:pPr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3.</w:t>
      </w:r>
      <w:r w:rsidRPr="00C8093E">
        <w:rPr>
          <w:rFonts w:ascii="宋体" w:hAnsi="宋体" w:hint="eastAsia"/>
          <w:snapToGrid w:val="0"/>
          <w:kern w:val="0"/>
          <w:sz w:val="24"/>
          <w:szCs w:val="24"/>
        </w:rPr>
        <w:t>二级学院还应做好转入学生未修读课程的学业指导工作。</w:t>
      </w:r>
    </w:p>
    <w:p w:rsidR="00C8093E" w:rsidRDefault="00C8093E" w:rsidP="00641F97">
      <w:pPr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（三）</w:t>
      </w:r>
      <w:r w:rsidRPr="00C8093E">
        <w:rPr>
          <w:rFonts w:ascii="宋体" w:hAnsi="宋体"/>
          <w:snapToGrid w:val="0"/>
          <w:kern w:val="0"/>
          <w:sz w:val="24"/>
          <w:szCs w:val="24"/>
        </w:rPr>
        <w:t>学生转专业后</w:t>
      </w:r>
      <w:r w:rsidRPr="00C8093E">
        <w:rPr>
          <w:rFonts w:ascii="宋体" w:hAnsi="宋体" w:hint="eastAsia"/>
          <w:snapToGrid w:val="0"/>
          <w:kern w:val="0"/>
          <w:sz w:val="24"/>
          <w:szCs w:val="24"/>
        </w:rPr>
        <w:t>须按照</w:t>
      </w:r>
      <w:r w:rsidRPr="00C8093E">
        <w:rPr>
          <w:rFonts w:ascii="宋体" w:hAnsi="宋体"/>
          <w:snapToGrid w:val="0"/>
          <w:kern w:val="0"/>
          <w:sz w:val="24"/>
          <w:szCs w:val="24"/>
        </w:rPr>
        <w:t>转入专业</w:t>
      </w:r>
      <w:r w:rsidRPr="00C8093E">
        <w:rPr>
          <w:rFonts w:ascii="宋体" w:hAnsi="宋体" w:hint="eastAsia"/>
          <w:snapToGrid w:val="0"/>
          <w:kern w:val="0"/>
          <w:sz w:val="24"/>
          <w:szCs w:val="24"/>
        </w:rPr>
        <w:t>人才培养方案修读课程、完成学业</w:t>
      </w:r>
      <w:r w:rsidRPr="00C8093E">
        <w:rPr>
          <w:rFonts w:ascii="宋体" w:hAnsi="宋体"/>
          <w:snapToGrid w:val="0"/>
          <w:kern w:val="0"/>
          <w:sz w:val="24"/>
          <w:szCs w:val="24"/>
        </w:rPr>
        <w:t>。</w:t>
      </w:r>
    </w:p>
    <w:p w:rsidR="00C8093E" w:rsidRPr="00C8093E" w:rsidRDefault="00C8093E" w:rsidP="00641F97">
      <w:pPr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（四）</w:t>
      </w:r>
      <w:r w:rsidRPr="00C8093E">
        <w:rPr>
          <w:rFonts w:ascii="宋体" w:hAnsi="宋体"/>
          <w:snapToGrid w:val="0"/>
          <w:kern w:val="0"/>
          <w:sz w:val="24"/>
          <w:szCs w:val="24"/>
        </w:rPr>
        <w:t>转专业后的学费按转入专业的标准缴纳。</w:t>
      </w:r>
    </w:p>
    <w:p w:rsidR="00AB62F1" w:rsidRDefault="004D6EA0" w:rsidP="00641F97">
      <w:pPr>
        <w:ind w:left="480"/>
        <w:rPr>
          <w:rFonts w:ascii="宋体" w:hAnsi="宋体"/>
          <w:b/>
          <w:sz w:val="24"/>
        </w:rPr>
      </w:pPr>
      <w:r w:rsidRPr="004D6EA0">
        <w:rPr>
          <w:rFonts w:ascii="宋体" w:hAnsi="宋体" w:hint="eastAsia"/>
          <w:b/>
          <w:sz w:val="24"/>
        </w:rPr>
        <w:t>六、</w:t>
      </w:r>
      <w:r w:rsidR="00AB62F1">
        <w:rPr>
          <w:rFonts w:ascii="宋体" w:hAnsi="宋体" w:hint="eastAsia"/>
          <w:b/>
          <w:sz w:val="24"/>
        </w:rPr>
        <w:t>二级学院联系方式</w:t>
      </w:r>
    </w:p>
    <w:p w:rsidR="00AB62F1" w:rsidRDefault="00AB62F1" w:rsidP="00141F02">
      <w:pPr>
        <w:ind w:firstLineChars="200" w:firstLine="480"/>
        <w:rPr>
          <w:rFonts w:ascii="宋体" w:hAnsi="宋体"/>
          <w:sz w:val="24"/>
        </w:rPr>
      </w:pPr>
      <w:r w:rsidRPr="00141F02">
        <w:rPr>
          <w:rFonts w:ascii="宋体" w:hAnsi="宋体" w:hint="eastAsia"/>
          <w:sz w:val="24"/>
        </w:rPr>
        <w:t>学生</w:t>
      </w:r>
      <w:r w:rsidR="005057DB">
        <w:rPr>
          <w:rFonts w:ascii="宋体" w:hAnsi="宋体" w:hint="eastAsia"/>
          <w:sz w:val="24"/>
        </w:rPr>
        <w:t>对意向转入专业的要求和考核等存有疑问，可向该</w:t>
      </w:r>
      <w:r w:rsidR="00141F02" w:rsidRPr="00141F02">
        <w:rPr>
          <w:rFonts w:ascii="宋体" w:hAnsi="宋体" w:hint="eastAsia"/>
          <w:sz w:val="24"/>
        </w:rPr>
        <w:t>专业所在二级学院咨询</w:t>
      </w:r>
      <w:r w:rsidR="00141F02">
        <w:rPr>
          <w:rFonts w:ascii="宋体" w:hAnsi="宋体" w:hint="eastAsia"/>
          <w:sz w:val="24"/>
        </w:rPr>
        <w:t>，具体联系方式如下</w:t>
      </w:r>
      <w:r w:rsidR="00332192">
        <w:rPr>
          <w:rFonts w:ascii="宋体" w:hAnsi="宋体" w:hint="eastAsia"/>
          <w:sz w:val="24"/>
        </w:rPr>
        <w:t>：</w:t>
      </w:r>
    </w:p>
    <w:tbl>
      <w:tblPr>
        <w:tblW w:w="5636" w:type="dxa"/>
        <w:jc w:val="center"/>
        <w:tblInd w:w="-563" w:type="dxa"/>
        <w:tblLook w:val="04A0" w:firstRow="1" w:lastRow="0" w:firstColumn="1" w:lastColumn="0" w:noHBand="0" w:noVBand="1"/>
      </w:tblPr>
      <w:tblGrid>
        <w:gridCol w:w="2653"/>
        <w:gridCol w:w="1467"/>
        <w:gridCol w:w="1516"/>
      </w:tblGrid>
      <w:tr w:rsidR="00332192" w:rsidRPr="00332192" w:rsidTr="00332192">
        <w:trPr>
          <w:trHeight w:val="260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二级学院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</w:tr>
      <w:tr w:rsidR="00332192" w:rsidRPr="00332192" w:rsidTr="00332192">
        <w:trPr>
          <w:trHeight w:val="260"/>
          <w:jc w:val="center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电子技术与工程学院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 314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57131333-1101</w:t>
            </w:r>
          </w:p>
        </w:tc>
      </w:tr>
      <w:tr w:rsidR="00332192" w:rsidRPr="00332192" w:rsidTr="00332192">
        <w:trPr>
          <w:trHeight w:val="260"/>
          <w:jc w:val="center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通信与信息工程学院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 307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57131333-1401</w:t>
            </w:r>
          </w:p>
        </w:tc>
      </w:tr>
      <w:tr w:rsidR="00332192" w:rsidRPr="00332192" w:rsidTr="00332192">
        <w:trPr>
          <w:trHeight w:val="260"/>
          <w:jc w:val="center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机械与能源工程学院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 517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57131333-1301</w:t>
            </w:r>
          </w:p>
        </w:tc>
      </w:tr>
      <w:tr w:rsidR="00332192" w:rsidRPr="00332192" w:rsidTr="00332192">
        <w:trPr>
          <w:trHeight w:val="260"/>
          <w:jc w:val="center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 309A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57131333-1508</w:t>
            </w:r>
          </w:p>
        </w:tc>
      </w:tr>
      <w:tr w:rsidR="00332192" w:rsidRPr="00332192" w:rsidTr="00332192">
        <w:trPr>
          <w:trHeight w:val="260"/>
          <w:jc w:val="center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中德工程学院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 102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57131333-2260</w:t>
            </w:r>
          </w:p>
        </w:tc>
      </w:tr>
      <w:tr w:rsidR="00332192" w:rsidRPr="00332192" w:rsidTr="00332192">
        <w:trPr>
          <w:trHeight w:val="260"/>
          <w:jc w:val="center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设计与艺术学院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 206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192" w:rsidRPr="00332192" w:rsidRDefault="00332192" w:rsidP="0033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57131333-2215</w:t>
            </w:r>
          </w:p>
        </w:tc>
      </w:tr>
    </w:tbl>
    <w:p w:rsidR="00BC1A2D" w:rsidRPr="004D6EA0" w:rsidRDefault="00AB62F1" w:rsidP="00641F97">
      <w:pPr>
        <w:ind w:left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</w:t>
      </w:r>
      <w:r w:rsidR="004D6EA0" w:rsidRPr="004D6EA0">
        <w:rPr>
          <w:rFonts w:ascii="宋体" w:hAnsi="宋体" w:hint="eastAsia"/>
          <w:b/>
          <w:sz w:val="24"/>
        </w:rPr>
        <w:t>监督与投诉</w:t>
      </w:r>
    </w:p>
    <w:p w:rsidR="004D6EA0" w:rsidRDefault="00B1018A" w:rsidP="00641F97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教务处</w:t>
      </w:r>
      <w:r w:rsidR="004D6EA0">
        <w:rPr>
          <w:rFonts w:ascii="宋体" w:hAnsi="宋体" w:hint="eastAsia"/>
          <w:sz w:val="24"/>
        </w:rPr>
        <w:t>对各二级学院转专业工作中的面试、考核等过程进行全程监督，学生如对转专业过程中的相关考核、面试等环节有异议，可向学校教务处</w:t>
      </w:r>
      <w:r w:rsidR="0010041F">
        <w:rPr>
          <w:rFonts w:ascii="宋体" w:hAnsi="宋体" w:hint="eastAsia"/>
          <w:sz w:val="24"/>
        </w:rPr>
        <w:t>反映</w:t>
      </w:r>
      <w:r w:rsidR="004D6EA0">
        <w:rPr>
          <w:rFonts w:ascii="宋体" w:hAnsi="宋体" w:hint="eastAsia"/>
          <w:sz w:val="24"/>
        </w:rPr>
        <w:t>。</w:t>
      </w:r>
      <w:r w:rsidR="00332192">
        <w:rPr>
          <w:rFonts w:ascii="宋体" w:hAnsi="宋体" w:hint="eastAsia"/>
          <w:sz w:val="24"/>
        </w:rPr>
        <w:t>联系电话：57131552。</w:t>
      </w:r>
    </w:p>
    <w:p w:rsidR="0010041F" w:rsidRDefault="0010041F" w:rsidP="00641F97">
      <w:pPr>
        <w:ind w:firstLineChars="200" w:firstLine="480"/>
        <w:rPr>
          <w:rFonts w:ascii="宋体" w:hAnsi="宋体"/>
          <w:sz w:val="24"/>
        </w:rPr>
      </w:pPr>
    </w:p>
    <w:p w:rsidR="0010041F" w:rsidRDefault="0010041F" w:rsidP="00641F97">
      <w:pPr>
        <w:ind w:firstLineChars="200" w:firstLine="480"/>
        <w:rPr>
          <w:rFonts w:ascii="宋体" w:hAnsi="宋体"/>
          <w:sz w:val="24"/>
        </w:rPr>
      </w:pPr>
    </w:p>
    <w:p w:rsidR="0010041F" w:rsidRDefault="0010041F" w:rsidP="00641F97">
      <w:pPr>
        <w:ind w:firstLineChars="200" w:firstLine="480"/>
        <w:rPr>
          <w:rFonts w:ascii="宋体" w:hAnsi="宋体"/>
          <w:sz w:val="24"/>
        </w:rPr>
      </w:pPr>
    </w:p>
    <w:p w:rsidR="0010041F" w:rsidRDefault="0010041F" w:rsidP="00641F97">
      <w:pPr>
        <w:ind w:firstLineChars="200" w:firstLine="480"/>
        <w:rPr>
          <w:rFonts w:ascii="宋体" w:hAnsi="宋体"/>
          <w:sz w:val="24"/>
        </w:rPr>
      </w:pPr>
    </w:p>
    <w:p w:rsidR="0010041F" w:rsidRDefault="0010041F" w:rsidP="00641F97">
      <w:pPr>
        <w:ind w:firstLineChars="200" w:firstLine="480"/>
        <w:rPr>
          <w:rFonts w:ascii="宋体" w:hAnsi="宋体"/>
          <w:sz w:val="24"/>
        </w:rPr>
      </w:pPr>
    </w:p>
    <w:p w:rsidR="0010041F" w:rsidRDefault="0010041F" w:rsidP="00641F97">
      <w:pPr>
        <w:ind w:firstLineChars="200" w:firstLine="480"/>
        <w:rPr>
          <w:rFonts w:ascii="宋体" w:hAnsi="宋体"/>
          <w:sz w:val="24"/>
        </w:rPr>
      </w:pPr>
    </w:p>
    <w:p w:rsidR="0010041F" w:rsidRDefault="0010041F" w:rsidP="00641F97">
      <w:pPr>
        <w:ind w:firstLineChars="200" w:firstLine="480"/>
        <w:rPr>
          <w:rFonts w:ascii="宋体" w:hAnsi="宋体"/>
          <w:sz w:val="24"/>
        </w:rPr>
      </w:pPr>
    </w:p>
    <w:p w:rsidR="00641F97" w:rsidRDefault="00641F97" w:rsidP="0010041F">
      <w:pPr>
        <w:ind w:firstLineChars="200" w:firstLine="480"/>
        <w:jc w:val="right"/>
        <w:rPr>
          <w:rFonts w:ascii="宋体" w:hAnsi="宋体"/>
          <w:sz w:val="24"/>
        </w:rPr>
      </w:pPr>
    </w:p>
    <w:p w:rsidR="00332192" w:rsidRDefault="00332192" w:rsidP="0010041F">
      <w:pPr>
        <w:ind w:firstLineChars="200" w:firstLine="480"/>
        <w:jc w:val="right"/>
        <w:rPr>
          <w:rFonts w:ascii="宋体" w:hAnsi="宋体"/>
          <w:sz w:val="24"/>
        </w:rPr>
      </w:pPr>
    </w:p>
    <w:p w:rsidR="00332192" w:rsidRDefault="00332192" w:rsidP="0010041F">
      <w:pPr>
        <w:ind w:firstLineChars="200" w:firstLine="480"/>
        <w:jc w:val="right"/>
        <w:rPr>
          <w:rFonts w:ascii="宋体" w:hAnsi="宋体"/>
          <w:sz w:val="24"/>
        </w:rPr>
      </w:pPr>
    </w:p>
    <w:p w:rsidR="00332192" w:rsidRDefault="00332192" w:rsidP="0010041F">
      <w:pPr>
        <w:ind w:firstLineChars="200" w:firstLine="480"/>
        <w:jc w:val="right"/>
        <w:rPr>
          <w:rFonts w:ascii="宋体" w:hAnsi="宋体"/>
          <w:sz w:val="24"/>
        </w:rPr>
      </w:pPr>
    </w:p>
    <w:p w:rsidR="00641F97" w:rsidRDefault="00641F97" w:rsidP="0010041F">
      <w:pPr>
        <w:ind w:firstLineChars="200" w:firstLine="480"/>
        <w:jc w:val="right"/>
        <w:rPr>
          <w:rFonts w:ascii="宋体" w:hAnsi="宋体"/>
          <w:sz w:val="24"/>
        </w:rPr>
      </w:pPr>
    </w:p>
    <w:p w:rsidR="00641F97" w:rsidRDefault="00641F97" w:rsidP="0010041F">
      <w:pPr>
        <w:ind w:firstLineChars="200" w:firstLine="480"/>
        <w:jc w:val="right"/>
        <w:rPr>
          <w:rFonts w:ascii="宋体" w:hAnsi="宋体"/>
          <w:sz w:val="24"/>
        </w:rPr>
      </w:pPr>
    </w:p>
    <w:p w:rsidR="00641F97" w:rsidRDefault="00641F97" w:rsidP="0010041F">
      <w:pPr>
        <w:ind w:firstLineChars="200" w:firstLine="480"/>
        <w:jc w:val="right"/>
        <w:rPr>
          <w:rFonts w:ascii="宋体" w:hAnsi="宋体"/>
          <w:sz w:val="24"/>
        </w:rPr>
      </w:pPr>
    </w:p>
    <w:p w:rsidR="00641F97" w:rsidRDefault="00641F97" w:rsidP="0010041F">
      <w:pPr>
        <w:ind w:firstLineChars="200" w:firstLine="480"/>
        <w:jc w:val="right"/>
        <w:rPr>
          <w:rFonts w:ascii="宋体" w:hAnsi="宋体"/>
          <w:sz w:val="24"/>
        </w:rPr>
      </w:pPr>
    </w:p>
    <w:p w:rsidR="00641F97" w:rsidRDefault="00641F97" w:rsidP="0010041F">
      <w:pPr>
        <w:ind w:firstLineChars="200" w:firstLine="480"/>
        <w:jc w:val="right"/>
        <w:rPr>
          <w:rFonts w:ascii="宋体" w:hAnsi="宋体"/>
          <w:sz w:val="24"/>
        </w:rPr>
      </w:pPr>
    </w:p>
    <w:p w:rsidR="0029642C" w:rsidRDefault="0029642C" w:rsidP="0010041F">
      <w:pPr>
        <w:ind w:firstLineChars="200" w:firstLine="480"/>
        <w:jc w:val="right"/>
        <w:rPr>
          <w:rFonts w:ascii="宋体" w:hAnsi="宋体"/>
          <w:sz w:val="24"/>
        </w:rPr>
      </w:pPr>
    </w:p>
    <w:p w:rsidR="0029642C" w:rsidRDefault="0029642C" w:rsidP="0010041F">
      <w:pPr>
        <w:ind w:firstLineChars="200" w:firstLine="480"/>
        <w:jc w:val="right"/>
        <w:rPr>
          <w:rFonts w:ascii="宋体" w:hAnsi="宋体"/>
          <w:sz w:val="24"/>
        </w:rPr>
      </w:pPr>
    </w:p>
    <w:p w:rsidR="00641F97" w:rsidRDefault="00641F97" w:rsidP="0010041F">
      <w:pPr>
        <w:ind w:firstLineChars="200" w:firstLine="480"/>
        <w:jc w:val="right"/>
        <w:rPr>
          <w:rFonts w:ascii="宋体" w:hAnsi="宋体"/>
          <w:sz w:val="24"/>
        </w:rPr>
      </w:pPr>
    </w:p>
    <w:p w:rsidR="0010041F" w:rsidRDefault="0010041F" w:rsidP="0010041F">
      <w:pPr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教务处</w:t>
      </w:r>
    </w:p>
    <w:p w:rsidR="0010041F" w:rsidRDefault="0010041F" w:rsidP="0010041F">
      <w:pPr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2017年11月10日</w:t>
      </w:r>
    </w:p>
    <w:p w:rsidR="00871860" w:rsidRDefault="00871860" w:rsidP="00871860">
      <w:pPr>
        <w:ind w:right="360" w:firstLineChars="200" w:firstLine="480"/>
        <w:jc w:val="right"/>
        <w:rPr>
          <w:rFonts w:ascii="宋体" w:hAnsi="宋体"/>
          <w:sz w:val="24"/>
        </w:rPr>
      </w:pPr>
    </w:p>
    <w:sectPr w:rsidR="00871860" w:rsidSect="00871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814" w:bottom="1247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D5" w:rsidRDefault="004D2AD5" w:rsidP="0010041F">
      <w:r>
        <w:separator/>
      </w:r>
    </w:p>
  </w:endnote>
  <w:endnote w:type="continuationSeparator" w:id="0">
    <w:p w:rsidR="004D2AD5" w:rsidRDefault="004D2AD5" w:rsidP="0010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DB" w:rsidRDefault="005057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DB" w:rsidRDefault="005057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DB" w:rsidRDefault="005057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D5" w:rsidRDefault="004D2AD5" w:rsidP="0010041F">
      <w:r>
        <w:separator/>
      </w:r>
    </w:p>
  </w:footnote>
  <w:footnote w:type="continuationSeparator" w:id="0">
    <w:p w:rsidR="004D2AD5" w:rsidRDefault="004D2AD5" w:rsidP="0010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DB" w:rsidRDefault="005057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F97" w:rsidRDefault="00641F97" w:rsidP="0028206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DB" w:rsidRDefault="005057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5259"/>
    <w:multiLevelType w:val="hybridMultilevel"/>
    <w:tmpl w:val="0DDE4082"/>
    <w:lvl w:ilvl="0" w:tplc="8AAC7B50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48B87B5D"/>
    <w:multiLevelType w:val="hybridMultilevel"/>
    <w:tmpl w:val="1B5E462E"/>
    <w:lvl w:ilvl="0" w:tplc="E5849BA8">
      <w:start w:val="2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5AE265A5"/>
    <w:multiLevelType w:val="hybridMultilevel"/>
    <w:tmpl w:val="4E662DA2"/>
    <w:lvl w:ilvl="0" w:tplc="92DC8AE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B07BA1"/>
    <w:multiLevelType w:val="hybridMultilevel"/>
    <w:tmpl w:val="F9F86536"/>
    <w:lvl w:ilvl="0" w:tplc="36DAAE2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2D"/>
    <w:rsid w:val="000300E2"/>
    <w:rsid w:val="00087BE9"/>
    <w:rsid w:val="000D2A7F"/>
    <w:rsid w:val="0010041F"/>
    <w:rsid w:val="00110C06"/>
    <w:rsid w:val="001419FD"/>
    <w:rsid w:val="00141F02"/>
    <w:rsid w:val="00145F2E"/>
    <w:rsid w:val="00150C7C"/>
    <w:rsid w:val="001B08FF"/>
    <w:rsid w:val="001C5258"/>
    <w:rsid w:val="001F428F"/>
    <w:rsid w:val="001F5FAE"/>
    <w:rsid w:val="00224C59"/>
    <w:rsid w:val="00242329"/>
    <w:rsid w:val="0028206B"/>
    <w:rsid w:val="00293AB4"/>
    <w:rsid w:val="0029642C"/>
    <w:rsid w:val="002B6243"/>
    <w:rsid w:val="002C3944"/>
    <w:rsid w:val="003107B9"/>
    <w:rsid w:val="003135CD"/>
    <w:rsid w:val="00332160"/>
    <w:rsid w:val="00332192"/>
    <w:rsid w:val="00351509"/>
    <w:rsid w:val="00385CFB"/>
    <w:rsid w:val="00386ABB"/>
    <w:rsid w:val="0039273B"/>
    <w:rsid w:val="003A58AA"/>
    <w:rsid w:val="003F713E"/>
    <w:rsid w:val="00413A31"/>
    <w:rsid w:val="00414D43"/>
    <w:rsid w:val="00422F08"/>
    <w:rsid w:val="00441A3A"/>
    <w:rsid w:val="00483829"/>
    <w:rsid w:val="004B56E2"/>
    <w:rsid w:val="004D2AD5"/>
    <w:rsid w:val="004D6EA0"/>
    <w:rsid w:val="004E4896"/>
    <w:rsid w:val="005057DB"/>
    <w:rsid w:val="005211AD"/>
    <w:rsid w:val="005E6FE0"/>
    <w:rsid w:val="005E745B"/>
    <w:rsid w:val="0062136C"/>
    <w:rsid w:val="00623337"/>
    <w:rsid w:val="00641F97"/>
    <w:rsid w:val="00694077"/>
    <w:rsid w:val="006E5B5F"/>
    <w:rsid w:val="006E64CB"/>
    <w:rsid w:val="006F6296"/>
    <w:rsid w:val="00700485"/>
    <w:rsid w:val="007673C8"/>
    <w:rsid w:val="00782E5A"/>
    <w:rsid w:val="007D46F5"/>
    <w:rsid w:val="007E17D5"/>
    <w:rsid w:val="007F754D"/>
    <w:rsid w:val="00833A1D"/>
    <w:rsid w:val="00871860"/>
    <w:rsid w:val="008A7AD1"/>
    <w:rsid w:val="008D7531"/>
    <w:rsid w:val="00932B22"/>
    <w:rsid w:val="00940145"/>
    <w:rsid w:val="00945D60"/>
    <w:rsid w:val="00967852"/>
    <w:rsid w:val="00A06379"/>
    <w:rsid w:val="00A50E69"/>
    <w:rsid w:val="00AB62F1"/>
    <w:rsid w:val="00AC5AA3"/>
    <w:rsid w:val="00AE3A01"/>
    <w:rsid w:val="00B1018A"/>
    <w:rsid w:val="00B53FC8"/>
    <w:rsid w:val="00B86A36"/>
    <w:rsid w:val="00BA05A1"/>
    <w:rsid w:val="00BC1A2D"/>
    <w:rsid w:val="00C157C1"/>
    <w:rsid w:val="00C359ED"/>
    <w:rsid w:val="00C5612E"/>
    <w:rsid w:val="00C8093E"/>
    <w:rsid w:val="00CC471E"/>
    <w:rsid w:val="00CD33E2"/>
    <w:rsid w:val="00CD555E"/>
    <w:rsid w:val="00CE6CB9"/>
    <w:rsid w:val="00D54F23"/>
    <w:rsid w:val="00DC2D2E"/>
    <w:rsid w:val="00DC6E9C"/>
    <w:rsid w:val="00E302E0"/>
    <w:rsid w:val="00E3336E"/>
    <w:rsid w:val="00E5025E"/>
    <w:rsid w:val="00E51037"/>
    <w:rsid w:val="00E630D1"/>
    <w:rsid w:val="00E66822"/>
    <w:rsid w:val="00E66946"/>
    <w:rsid w:val="00E81309"/>
    <w:rsid w:val="00E84DF0"/>
    <w:rsid w:val="00EB45D5"/>
    <w:rsid w:val="00F05F02"/>
    <w:rsid w:val="00F21AAD"/>
    <w:rsid w:val="00F35209"/>
    <w:rsid w:val="00F51369"/>
    <w:rsid w:val="00F83F13"/>
    <w:rsid w:val="00F856EB"/>
    <w:rsid w:val="00F8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A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1F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1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1F9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41F9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41F97"/>
  </w:style>
  <w:style w:type="paragraph" w:styleId="a7">
    <w:name w:val="Body Text"/>
    <w:basedOn w:val="a"/>
    <w:link w:val="Char2"/>
    <w:rsid w:val="00871860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文本 Char"/>
    <w:basedOn w:val="a0"/>
    <w:link w:val="a7"/>
    <w:rsid w:val="00871860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A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1F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1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1F9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41F9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41F97"/>
  </w:style>
  <w:style w:type="paragraph" w:styleId="a7">
    <w:name w:val="Body Text"/>
    <w:basedOn w:val="a"/>
    <w:link w:val="Char2"/>
    <w:rsid w:val="00871860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文本 Char"/>
    <w:basedOn w:val="a0"/>
    <w:link w:val="a7"/>
    <w:rsid w:val="00871860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232</Words>
  <Characters>1327</Characters>
  <Application>Microsoft Office Word</Application>
  <DocSecurity>0</DocSecurity>
  <Lines>11</Lines>
  <Paragraphs>3</Paragraphs>
  <ScaleCrop>false</ScaleCrop>
  <Company>stiei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DOXG</dc:creator>
  <cp:lastModifiedBy>DOXG</cp:lastModifiedBy>
  <cp:revision>15</cp:revision>
  <cp:lastPrinted>2017-11-10T06:18:00Z</cp:lastPrinted>
  <dcterms:created xsi:type="dcterms:W3CDTF">2017-11-10T00:34:00Z</dcterms:created>
  <dcterms:modified xsi:type="dcterms:W3CDTF">2017-11-10T06:22:00Z</dcterms:modified>
</cp:coreProperties>
</file>